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0CE97">
      <w:pPr>
        <w:jc w:val="center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BPR系列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医用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冷藏箱技术参数</w:t>
      </w:r>
    </w:p>
    <w:p w14:paraId="5D0BBACA">
      <w:pPr>
        <w:jc w:val="center"/>
        <w:rPr>
          <w:rFonts w:ascii="微软雅黑" w:hAnsi="微软雅黑" w:eastAsia="微软雅黑" w:cs="微软雅黑"/>
          <w:b/>
          <w:sz w:val="22"/>
          <w:szCs w:val="22"/>
        </w:rPr>
      </w:pPr>
      <w:r>
        <w:rPr>
          <w:rFonts w:hint="eastAsia" w:ascii="微软雅黑" w:hAnsi="微软雅黑" w:eastAsia="微软雅黑" w:cs="微软雅黑"/>
          <w:b/>
          <w:sz w:val="22"/>
          <w:szCs w:val="22"/>
        </w:rPr>
        <w:t>---适用型号：BPR-5V108F</w:t>
      </w:r>
    </w:p>
    <w:p w14:paraId="2630D899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结构设计：</w:t>
      </w:r>
    </w:p>
    <w:p w14:paraId="2EA4ADD7">
      <w:pPr>
        <w:numPr>
          <w:ilvl w:val="0"/>
          <w:numId w:val="1"/>
        </w:num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箱体、门体整体采用优质冷轧钢板，表面经环保陶化、喷涂工艺处理；</w:t>
      </w:r>
    </w:p>
    <w:p w14:paraId="6001A136">
      <w:pPr>
        <w:numPr>
          <w:ilvl w:val="0"/>
          <w:numId w:val="1"/>
        </w:num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浸塑钢架，高度可调。</w:t>
      </w:r>
    </w:p>
    <w:p w14:paraId="41780107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温度控制：</w:t>
      </w:r>
    </w:p>
    <w:p w14:paraId="1212EA8F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1、采用微电脑控制系统，温度数字显示，确保精确稳定运行；</w:t>
      </w:r>
    </w:p>
    <w:p w14:paraId="23E2E996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2、温湿度双屏双显，精准的电子温度控制，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显示</w:t>
      </w:r>
      <w:r>
        <w:rPr>
          <w:rFonts w:hint="eastAsia" w:ascii="微软雅黑" w:hAnsi="微软雅黑" w:eastAsia="微软雅黑" w:cs="微软雅黑"/>
          <w:szCs w:val="21"/>
        </w:rPr>
        <w:t>精度达到0.1℃，湿度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显示</w:t>
      </w:r>
      <w:r>
        <w:rPr>
          <w:rFonts w:hint="eastAsia" w:ascii="微软雅黑" w:hAnsi="微软雅黑" w:eastAsia="微软雅黑" w:cs="微软雅黑"/>
          <w:szCs w:val="21"/>
        </w:rPr>
        <w:t>精度0.1%RH；</w:t>
      </w:r>
    </w:p>
    <w:p w14:paraId="7D2C6B42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3、温度设定值偏差保护，避免误操作；</w:t>
      </w:r>
    </w:p>
    <w:p w14:paraId="2FCDC00B">
      <w:pPr>
        <w:spacing w:line="400" w:lineRule="exact"/>
        <w:rPr>
          <w:rFonts w:hint="eastAsia"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4、标配USB存储模块，标配USB存储模块，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最多可存十万条</w:t>
      </w:r>
      <w:r>
        <w:rPr>
          <w:rFonts w:hint="eastAsia" w:ascii="微软雅黑" w:hAnsi="微软雅黑" w:eastAsia="微软雅黑" w:cs="微软雅黑"/>
          <w:szCs w:val="21"/>
        </w:rPr>
        <w:t>，超限后数据滚动覆盖；</w:t>
      </w:r>
    </w:p>
    <w:p w14:paraId="5C20D192">
      <w:pPr>
        <w:spacing w:line="400" w:lineRule="exact"/>
        <w:rPr>
          <w:rFonts w:ascii="微软雅黑" w:hAnsi="微软雅黑" w:eastAsia="微软雅黑" w:cs="微软雅黑"/>
          <w:szCs w:val="21"/>
        </w:rPr>
      </w:pPr>
      <w:bookmarkStart w:id="0" w:name="_GoBack"/>
      <w:bookmarkEnd w:id="0"/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5、优秀的制冷布局，箱内温度稳定在2℃~8℃范围内；</w:t>
      </w:r>
    </w:p>
    <w:p w14:paraId="175A0876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6、可靠的温度控制，提供试剂、药品、样本所需的存储环境。</w:t>
      </w:r>
    </w:p>
    <w:p w14:paraId="0E1CBFB6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制冷系统：</w:t>
      </w:r>
    </w:p>
    <w:p w14:paraId="6459CC7E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1、国际知名品牌压缩机，无氟环保高效制冷剂，制冷速度快，制冷效率高，耗电量低；</w:t>
      </w:r>
    </w:p>
    <w:p w14:paraId="7AE182C9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2、板管式蒸发器配合独特的循环风冷系统设计，确保冷藏箱内部温度恒定；</w:t>
      </w:r>
    </w:p>
    <w:p w14:paraId="7958B4EF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3、箱体、门体均为高密度保温发泡层采用环保环戊烷发泡剂，保温效果好。</w:t>
      </w:r>
    </w:p>
    <w:p w14:paraId="1F07D435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安全保障：</w:t>
      </w:r>
    </w:p>
    <w:p w14:paraId="19F73BFA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1、具备箱内高低温报警、传感器故障报警、断电报警（支持72小时）、开关门异常报警功能；</w:t>
      </w:r>
    </w:p>
    <w:p w14:paraId="084796BF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2、具备声音蜂鸣和灯光闪烁双重报警方式；</w:t>
      </w:r>
    </w:p>
    <w:p w14:paraId="7AB2EA71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3、传感器故障安全运行模式（显示传感器和控制传感器互为备份）；</w:t>
      </w:r>
    </w:p>
    <w:p w14:paraId="11AEB239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4、密码保护功能，防止随意调整运行参数；</w:t>
      </w:r>
    </w:p>
    <w:p w14:paraId="6F74CB00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5、断电保护：冷藏箱延时启动功能，避免电网恢复供电时多台设备同时导致断路器保护。</w:t>
      </w:r>
    </w:p>
    <w:p w14:paraId="05E290AD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人性化设计：</w:t>
      </w:r>
    </w:p>
    <w:p w14:paraId="7446A6B6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1、安全门锁设计，确保存放物品安全；</w:t>
      </w:r>
    </w:p>
    <w:p w14:paraId="12C2B97F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highlight w:val="yellow"/>
        </w:rPr>
        <w:t>2、数字显示便于观察；</w:t>
      </w:r>
    </w:p>
    <w:p w14:paraId="59A2A220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选</w:t>
      </w:r>
      <w:r>
        <w:rPr>
          <w:rFonts w:hint="eastAsia" w:ascii="微软雅黑" w:hAnsi="微软雅黑" w:eastAsia="微软雅黑" w:cs="微软雅黑"/>
          <w:szCs w:val="21"/>
        </w:rPr>
        <w:t>配485通讯接口，可外接其他设备；</w:t>
      </w:r>
    </w:p>
    <w:p w14:paraId="32B3FDCA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4、内置LED节能照明灯，开关门自动点亮或熄灭，方便观察箱内物品，并设有独立照明开关按键。</w:t>
      </w:r>
    </w:p>
    <w:p w14:paraId="301872A4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5、标配测试孔，方便用户监测或实验采集数据；</w:t>
      </w:r>
    </w:p>
    <w:p w14:paraId="2B821024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6、高度可调节搁架设计，根据物品的不同调节高度，提高空间利用率；</w:t>
      </w:r>
    </w:p>
    <w:p w14:paraId="07D4469D">
      <w:pPr>
        <w:spacing w:line="400" w:lineRule="exact"/>
        <w:rPr>
          <w:rFonts w:hint="eastAsia" w:ascii="微软雅黑" w:hAnsi="微软雅黑" w:eastAsia="微软雅黑" w:cs="微软雅黑"/>
          <w:b/>
          <w:bCs/>
          <w:szCs w:val="21"/>
        </w:rPr>
      </w:pPr>
    </w:p>
    <w:p w14:paraId="62029100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技术参数</w:t>
      </w:r>
    </w:p>
    <w:tbl>
      <w:tblPr>
        <w:tblStyle w:val="5"/>
        <w:tblW w:w="939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3555"/>
        <w:gridCol w:w="4755"/>
      </w:tblGrid>
      <w:tr w14:paraId="2969F80B">
        <w:trPr>
          <w:trHeight w:val="420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68C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博科冷链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7D93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型号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E277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BPR-5V108F</w:t>
            </w:r>
          </w:p>
        </w:tc>
      </w:tr>
      <w:tr w14:paraId="59E12F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2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E2937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19031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图片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84E69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438910" cy="2110740"/>
                  <wp:effectExtent l="0" t="0" r="0" b="0"/>
                  <wp:docPr id="1" name="图片 1" descr="fb1ce3013e401e3f774b6b04b56410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b1ce3013e401e3f774b6b04b56410b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211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ED85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32CE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技术参数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66BF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类型（搁架/抽屉）/材质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6F03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搁架/钢丝浸塑</w:t>
            </w:r>
          </w:p>
        </w:tc>
      </w:tr>
      <w:tr w14:paraId="5A21C3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777216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CE38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搁架数量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DF95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14:paraId="74BAC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60E8C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BD09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制冷方式（风冷/直冷）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88D9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风冷</w:t>
            </w:r>
          </w:p>
        </w:tc>
      </w:tr>
      <w:tr w14:paraId="4B53F75F"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127DDA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5ED8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除霜方式（自动/手动）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8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自动</w:t>
            </w:r>
          </w:p>
        </w:tc>
      </w:tr>
      <w:tr w14:paraId="4FD322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76375B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540A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制冷剂/g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0B91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R600a/27g</w:t>
            </w:r>
          </w:p>
        </w:tc>
      </w:tr>
      <w:tr w14:paraId="066A9F4B"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17EF3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87B9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噪音级别（db)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FC13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55dB（A）</w:t>
            </w:r>
          </w:p>
        </w:tc>
      </w:tr>
      <w:tr w14:paraId="42A695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96BC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温度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F8AA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环温（℃）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771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10~32℃</w:t>
            </w:r>
          </w:p>
        </w:tc>
      </w:tr>
      <w:tr w14:paraId="5958C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5D1655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A6C3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温度范围（℃）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A52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2~8℃</w:t>
            </w:r>
          </w:p>
        </w:tc>
      </w:tr>
      <w:tr w14:paraId="13207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18FD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控制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DE37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蒸发器类型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F46F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板管式</w:t>
            </w:r>
          </w:p>
        </w:tc>
      </w:tr>
      <w:tr w14:paraId="2E0876E3"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2BB0A7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499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蒸发器材料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E1D7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铝管铝板</w:t>
            </w:r>
          </w:p>
        </w:tc>
      </w:tr>
      <w:tr w14:paraId="33C957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1ACD4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9587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冷凝器类型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45D0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丝管式</w:t>
            </w:r>
          </w:p>
        </w:tc>
      </w:tr>
      <w:tr w14:paraId="5B134689"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327370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03B2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冷凝器材料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CA1B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邦迪管</w:t>
            </w:r>
          </w:p>
        </w:tc>
      </w:tr>
      <w:tr w14:paraId="64BA8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C49E5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E935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传感器类型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965949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NTC</w:t>
            </w:r>
          </w:p>
        </w:tc>
      </w:tr>
      <w:tr w14:paraId="59D032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F44905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EC40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温控器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554B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电子温控</w:t>
            </w:r>
          </w:p>
        </w:tc>
      </w:tr>
      <w:tr w14:paraId="3D573E4D"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81D0DC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C162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显示方式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53CD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数码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  <w:lang w:val="en-US" w:eastAsia="zh-CN"/>
              </w:rPr>
              <w:t>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显示</w:t>
            </w:r>
          </w:p>
        </w:tc>
      </w:tr>
      <w:tr w14:paraId="304D4982">
        <w:trPr>
          <w:trHeight w:val="420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A6DE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电质参数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C63E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电压/频率（V/Hz)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B731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220/50 220/60 110/60</w:t>
            </w:r>
          </w:p>
        </w:tc>
      </w:tr>
      <w:tr w14:paraId="2C9E5EEE"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70A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B0ED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功率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（VA)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E4B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154</w:t>
            </w:r>
          </w:p>
        </w:tc>
      </w:tr>
      <w:tr w14:paraId="004CEC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E769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材质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523A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内部材料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70C0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喷涂钢板</w:t>
            </w:r>
          </w:p>
        </w:tc>
      </w:tr>
      <w:tr w14:paraId="485F05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9643BA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8321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外部材料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5CF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喷涂钢板</w:t>
            </w:r>
          </w:p>
        </w:tc>
      </w:tr>
      <w:tr w14:paraId="64C08B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3609FF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C63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隔热层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BF1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聚氨酯环戊烷发泡</w:t>
            </w:r>
          </w:p>
        </w:tc>
      </w:tr>
      <w:tr w14:paraId="7107C4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8FF8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尺寸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0C72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有效容积（L)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A73E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108</w:t>
            </w:r>
          </w:p>
        </w:tc>
      </w:tr>
      <w:tr w14:paraId="6D9B0C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2EF7A0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AA39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净重/毛重（kg)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D0CC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49/61</w:t>
            </w:r>
          </w:p>
        </w:tc>
      </w:tr>
      <w:tr w14:paraId="3A854F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86A5EB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C964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外部尺寸（宽*深*高)(mm)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8D96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495×572×934</w:t>
            </w:r>
          </w:p>
        </w:tc>
      </w:tr>
      <w:tr w14:paraId="72F94264"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68A7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07D1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内部尺寸（宽*深*高)(mm)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5E13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415×405×706</w:t>
            </w:r>
          </w:p>
        </w:tc>
      </w:tr>
      <w:tr w14:paraId="59F4C2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D8213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C36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包装尺寸（宽*深*高）（mm)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0027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630×700×1110</w:t>
            </w:r>
          </w:p>
        </w:tc>
      </w:tr>
      <w:tr w14:paraId="7008D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2352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报警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0CE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高低温报警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9DF7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209B59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666CDF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2092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断电报警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CC9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6C3F544C"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A44F52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24A9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温控器故障报警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5E5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5C6E73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33EDA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2961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门开关报警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480D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7955AF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5BF7C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671E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断电报警时长（h）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75A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72</w:t>
            </w:r>
          </w:p>
        </w:tc>
      </w:tr>
      <w:tr w14:paraId="76CA8A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8E7545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附件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85CE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调平脚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08D2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227454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88FD6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AA84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外门/类型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35BF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1/聚氨酯环戊烷发泡门</w:t>
            </w:r>
          </w:p>
        </w:tc>
      </w:tr>
      <w:tr w14:paraId="04D150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37E10B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AA65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外门锁扣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043F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D4A6440"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0DEB33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B3D15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gree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green"/>
              </w:rPr>
              <w:t>测试孔(几个/位置</w:t>
            </w:r>
            <w:r>
              <w:rPr>
                <w:rStyle w:val="8"/>
                <w:rFonts w:hint="default"/>
                <w:highlight w:val="green"/>
              </w:rPr>
              <w:t>/内径）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BAD5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gree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green"/>
              </w:rPr>
              <w:t>1/左侧/φ23</w:t>
            </w:r>
          </w:p>
        </w:tc>
      </w:tr>
      <w:tr w14:paraId="28622B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0AFB79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D83F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灯（LED/荧光灯)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6329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LED</w:t>
            </w:r>
          </w:p>
        </w:tc>
      </w:tr>
      <w:tr w14:paraId="5333A0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BC32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217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USB 接口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4A23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有</w:t>
            </w:r>
          </w:p>
        </w:tc>
      </w:tr>
      <w:tr w14:paraId="26A83E36">
        <w:trPr>
          <w:trHeight w:val="42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D4F91F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5BC85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485 接口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F656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选配</w:t>
            </w:r>
          </w:p>
        </w:tc>
      </w:tr>
      <w:tr w14:paraId="52C4F8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190B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其他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F43D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认证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83CF5D">
            <w:pPr>
              <w:widowControl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9001/13485</w:t>
            </w:r>
          </w:p>
        </w:tc>
      </w:tr>
    </w:tbl>
    <w:p w14:paraId="67AE884F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DF609">
    <w:pPr>
      <w:pStyle w:val="4"/>
      <w:pBdr>
        <w:bottom w:val="thinThickThinSmallGap" w:color="auto" w:sz="18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2B6193"/>
    <w:multiLevelType w:val="singleLevel"/>
    <w:tmpl w:val="682B619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GIwZWExMGQ5MDNhNTA0YWVlM2MyZGFhMzUzYzUzZjMifQ=="/>
  </w:docVars>
  <w:rsids>
    <w:rsidRoot w:val="53F47322"/>
    <w:rsid w:val="00006422"/>
    <w:rsid w:val="00172715"/>
    <w:rsid w:val="001D1EC1"/>
    <w:rsid w:val="001D468A"/>
    <w:rsid w:val="003A15BA"/>
    <w:rsid w:val="003F1D8A"/>
    <w:rsid w:val="004A7D41"/>
    <w:rsid w:val="00544169"/>
    <w:rsid w:val="005F10BE"/>
    <w:rsid w:val="006640E7"/>
    <w:rsid w:val="006C5AB4"/>
    <w:rsid w:val="007149F7"/>
    <w:rsid w:val="007E6F3D"/>
    <w:rsid w:val="009E3EF1"/>
    <w:rsid w:val="00B6327E"/>
    <w:rsid w:val="00BB6051"/>
    <w:rsid w:val="00CA3188"/>
    <w:rsid w:val="00CC791E"/>
    <w:rsid w:val="00CD4103"/>
    <w:rsid w:val="00CE2B6B"/>
    <w:rsid w:val="00D57CAE"/>
    <w:rsid w:val="00D83756"/>
    <w:rsid w:val="00E61EEB"/>
    <w:rsid w:val="00EA3D41"/>
    <w:rsid w:val="00FA01C1"/>
    <w:rsid w:val="01365944"/>
    <w:rsid w:val="02380C20"/>
    <w:rsid w:val="040276D5"/>
    <w:rsid w:val="04FB1614"/>
    <w:rsid w:val="055741AF"/>
    <w:rsid w:val="05973E15"/>
    <w:rsid w:val="05CF765E"/>
    <w:rsid w:val="05FE55BC"/>
    <w:rsid w:val="0A2B63D7"/>
    <w:rsid w:val="103E19BE"/>
    <w:rsid w:val="11B143DA"/>
    <w:rsid w:val="12C94251"/>
    <w:rsid w:val="136671E6"/>
    <w:rsid w:val="14861B58"/>
    <w:rsid w:val="15964815"/>
    <w:rsid w:val="15DA2F1A"/>
    <w:rsid w:val="16887C2E"/>
    <w:rsid w:val="18E819A2"/>
    <w:rsid w:val="19353526"/>
    <w:rsid w:val="1A5D725B"/>
    <w:rsid w:val="1C935D34"/>
    <w:rsid w:val="1DC26B60"/>
    <w:rsid w:val="1E494085"/>
    <w:rsid w:val="1E5B59E5"/>
    <w:rsid w:val="1E5F35DD"/>
    <w:rsid w:val="1FC36D58"/>
    <w:rsid w:val="1FE05491"/>
    <w:rsid w:val="21D7426C"/>
    <w:rsid w:val="23645039"/>
    <w:rsid w:val="25F60AB6"/>
    <w:rsid w:val="272A5577"/>
    <w:rsid w:val="2903334A"/>
    <w:rsid w:val="2CC64125"/>
    <w:rsid w:val="2DE83A3B"/>
    <w:rsid w:val="2F7436C5"/>
    <w:rsid w:val="32562F41"/>
    <w:rsid w:val="328A00C3"/>
    <w:rsid w:val="36F825C9"/>
    <w:rsid w:val="372A262E"/>
    <w:rsid w:val="378D539E"/>
    <w:rsid w:val="394F1C58"/>
    <w:rsid w:val="3ADD696C"/>
    <w:rsid w:val="3B8D5AF6"/>
    <w:rsid w:val="3C727ADD"/>
    <w:rsid w:val="3C815FFE"/>
    <w:rsid w:val="3CCB445F"/>
    <w:rsid w:val="410434AA"/>
    <w:rsid w:val="416E2011"/>
    <w:rsid w:val="4427358C"/>
    <w:rsid w:val="444A26F2"/>
    <w:rsid w:val="44784A9E"/>
    <w:rsid w:val="44857FD7"/>
    <w:rsid w:val="451930CF"/>
    <w:rsid w:val="48947588"/>
    <w:rsid w:val="4B8F4EC5"/>
    <w:rsid w:val="4BB75A1C"/>
    <w:rsid w:val="4E2B688E"/>
    <w:rsid w:val="5041784C"/>
    <w:rsid w:val="50A26080"/>
    <w:rsid w:val="50D55D59"/>
    <w:rsid w:val="51F3300E"/>
    <w:rsid w:val="52F67E2F"/>
    <w:rsid w:val="530E684B"/>
    <w:rsid w:val="53F47322"/>
    <w:rsid w:val="57B82FD0"/>
    <w:rsid w:val="5C463547"/>
    <w:rsid w:val="5CF22F9C"/>
    <w:rsid w:val="5D64394E"/>
    <w:rsid w:val="5DC566A9"/>
    <w:rsid w:val="5DC87626"/>
    <w:rsid w:val="5DD40FAB"/>
    <w:rsid w:val="5E2D73D3"/>
    <w:rsid w:val="5E8E4EF1"/>
    <w:rsid w:val="615D3DB8"/>
    <w:rsid w:val="63376C8D"/>
    <w:rsid w:val="63BC4243"/>
    <w:rsid w:val="64BA569B"/>
    <w:rsid w:val="663E49FD"/>
    <w:rsid w:val="6875093A"/>
    <w:rsid w:val="69B82656"/>
    <w:rsid w:val="6A074225"/>
    <w:rsid w:val="6B2B54E6"/>
    <w:rsid w:val="6C2A7D44"/>
    <w:rsid w:val="6D02560E"/>
    <w:rsid w:val="6D323E3D"/>
    <w:rsid w:val="703F243E"/>
    <w:rsid w:val="71A753B4"/>
    <w:rsid w:val="746B5F93"/>
    <w:rsid w:val="76401958"/>
    <w:rsid w:val="76AA4700"/>
    <w:rsid w:val="78E30D73"/>
    <w:rsid w:val="7BF43CA5"/>
    <w:rsid w:val="7D561757"/>
    <w:rsid w:val="7DFA7485"/>
    <w:rsid w:val="7E6E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font6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1047</Words>
  <Characters>1207</Characters>
  <Lines>10</Lines>
  <Paragraphs>2</Paragraphs>
  <TotalTime>0</TotalTime>
  <ScaleCrop>false</ScaleCrop>
  <LinksUpToDate>false</LinksUpToDate>
  <CharactersWithSpaces>1211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2019-06-21T03:48:00Z</dcterms:created>
  <dc:creator>Administrator</dc:creator>
  <cp:lastModifiedBy>树先生</cp:lastModifiedBy>
  <dcterms:modified xsi:type="dcterms:W3CDTF">2025-07-22T05:41:25Z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D97341C56D3E47FCAB7BEDE9043ED64F_13</vt:lpwstr>
  </property>
  <property fmtid="{D5CDD505-2E9C-101B-9397-08002B2CF9AE}" pid="4" name="KSOTemplateDocerSaveRecord">
    <vt:lpwstr>eyJoZGlkIjoiZTUyOTA3ZmE4ZjhiOGU4NTBkMGVkMjJlZWVmZDE0NDMiLCJ1c2VySWQiOiI3Mzk1MzI2NTcifQ==</vt:lpwstr>
  </property>
</Properties>
</file>